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32" w:rsidRPr="008835A7" w:rsidRDefault="008835A7" w:rsidP="00D21032">
      <w:pPr>
        <w:jc w:val="center"/>
        <w:rPr>
          <w:rFonts w:asciiTheme="majorHAnsi" w:hAnsiTheme="majorHAnsi" w:cstheme="majorHAnsi"/>
          <w:b/>
          <w:sz w:val="22"/>
          <w:szCs w:val="22"/>
          <w:u w:val="single"/>
        </w:rPr>
      </w:pPr>
      <w:r w:rsidRPr="008835A7">
        <w:rPr>
          <w:rFonts w:asciiTheme="majorHAnsi" w:hAnsiTheme="majorHAnsi" w:cstheme="majorHAnsi"/>
          <w:b/>
          <w:sz w:val="22"/>
          <w:szCs w:val="22"/>
          <w:u w:val="single"/>
        </w:rPr>
        <w:t xml:space="preserve">Compte rendu </w:t>
      </w:r>
      <w:r w:rsidR="008F3680">
        <w:rPr>
          <w:rFonts w:asciiTheme="majorHAnsi" w:hAnsiTheme="majorHAnsi" w:cstheme="majorHAnsi"/>
          <w:b/>
          <w:sz w:val="22"/>
          <w:szCs w:val="22"/>
          <w:u w:val="single"/>
        </w:rPr>
        <w:t>–</w:t>
      </w:r>
      <w:r w:rsidRPr="008835A7">
        <w:rPr>
          <w:rFonts w:asciiTheme="majorHAnsi" w:hAnsiTheme="majorHAnsi" w:cstheme="majorHAnsi"/>
          <w:b/>
          <w:sz w:val="22"/>
          <w:szCs w:val="22"/>
          <w:u w:val="single"/>
        </w:rPr>
        <w:t xml:space="preserve"> </w:t>
      </w:r>
      <w:r w:rsidR="002D5E72">
        <w:rPr>
          <w:rFonts w:asciiTheme="majorHAnsi" w:hAnsiTheme="majorHAnsi" w:cstheme="majorHAnsi"/>
          <w:b/>
          <w:sz w:val="22"/>
          <w:szCs w:val="22"/>
          <w:u w:val="single"/>
        </w:rPr>
        <w:t>Réunion de suivi de l</w:t>
      </w:r>
      <w:r w:rsidR="00640A9D">
        <w:rPr>
          <w:rFonts w:asciiTheme="majorHAnsi" w:hAnsiTheme="majorHAnsi" w:cstheme="majorHAnsi"/>
          <w:b/>
          <w:sz w:val="22"/>
          <w:szCs w:val="22"/>
          <w:u w:val="single"/>
        </w:rPr>
        <w:t>a mise en œuvre des projets Changement climatique</w:t>
      </w:r>
    </w:p>
    <w:p w:rsidR="008835A7" w:rsidRPr="008835A7" w:rsidRDefault="008F3680" w:rsidP="00D21032">
      <w:pPr>
        <w:jc w:val="center"/>
        <w:rPr>
          <w:rFonts w:asciiTheme="majorHAnsi" w:hAnsiTheme="majorHAnsi" w:cstheme="majorHAnsi"/>
          <w:b/>
          <w:sz w:val="22"/>
          <w:szCs w:val="22"/>
          <w:u w:val="single"/>
        </w:rPr>
      </w:pPr>
      <w:r>
        <w:rPr>
          <w:rFonts w:asciiTheme="majorHAnsi" w:hAnsiTheme="majorHAnsi" w:cstheme="majorHAnsi"/>
          <w:b/>
          <w:sz w:val="22"/>
          <w:szCs w:val="22"/>
          <w:u w:val="single"/>
        </w:rPr>
        <w:t>SE/CNEDD</w:t>
      </w:r>
      <w:r w:rsidR="008835A7" w:rsidRPr="008835A7">
        <w:rPr>
          <w:rFonts w:asciiTheme="majorHAnsi" w:hAnsiTheme="majorHAnsi" w:cstheme="majorHAnsi"/>
          <w:b/>
          <w:sz w:val="22"/>
          <w:szCs w:val="22"/>
          <w:u w:val="single"/>
        </w:rPr>
        <w:t xml:space="preserve"> – </w:t>
      </w:r>
      <w:r w:rsidR="00404268">
        <w:rPr>
          <w:rFonts w:asciiTheme="majorHAnsi" w:hAnsiTheme="majorHAnsi" w:cstheme="majorHAnsi"/>
          <w:b/>
          <w:sz w:val="22"/>
          <w:szCs w:val="22"/>
          <w:u w:val="single"/>
        </w:rPr>
        <w:t>05 mai</w:t>
      </w:r>
      <w:r w:rsidR="00640A9D">
        <w:rPr>
          <w:rFonts w:asciiTheme="majorHAnsi" w:hAnsiTheme="majorHAnsi" w:cstheme="majorHAnsi"/>
          <w:b/>
          <w:sz w:val="22"/>
          <w:szCs w:val="22"/>
          <w:u w:val="single"/>
        </w:rPr>
        <w:t xml:space="preserve"> 2014</w:t>
      </w:r>
    </w:p>
    <w:p w:rsidR="00D21032" w:rsidRPr="008835A7" w:rsidRDefault="00D21032" w:rsidP="00D21032">
      <w:pPr>
        <w:rPr>
          <w:rFonts w:asciiTheme="majorHAnsi" w:hAnsiTheme="majorHAnsi" w:cstheme="majorHAnsi"/>
          <w:sz w:val="22"/>
          <w:szCs w:val="22"/>
        </w:rPr>
      </w:pPr>
    </w:p>
    <w:p w:rsidR="008835A7" w:rsidRDefault="00F15A86" w:rsidP="00BD5079">
      <w:pPr>
        <w:jc w:val="both"/>
        <w:rPr>
          <w:rFonts w:asciiTheme="majorHAnsi" w:hAnsiTheme="majorHAnsi" w:cstheme="majorHAnsi"/>
          <w:sz w:val="22"/>
          <w:szCs w:val="22"/>
        </w:rPr>
      </w:pPr>
      <w:r>
        <w:rPr>
          <w:rFonts w:asciiTheme="majorHAnsi" w:hAnsiTheme="majorHAnsi" w:cstheme="majorHAnsi"/>
          <w:sz w:val="22"/>
          <w:szCs w:val="22"/>
        </w:rPr>
        <w:t xml:space="preserve">L’objectif de la réunion du comité était </w:t>
      </w:r>
      <w:r w:rsidR="008577CD">
        <w:rPr>
          <w:rFonts w:asciiTheme="majorHAnsi" w:hAnsiTheme="majorHAnsi" w:cstheme="majorHAnsi"/>
          <w:sz w:val="22"/>
          <w:szCs w:val="22"/>
        </w:rPr>
        <w:t xml:space="preserve">de </w:t>
      </w:r>
      <w:r w:rsidR="00640A9D">
        <w:rPr>
          <w:rFonts w:asciiTheme="majorHAnsi" w:hAnsiTheme="majorHAnsi" w:cstheme="majorHAnsi"/>
          <w:sz w:val="22"/>
          <w:szCs w:val="22"/>
        </w:rPr>
        <w:t xml:space="preserve">faire le point de la mise en œuvre </w:t>
      </w:r>
      <w:r w:rsidR="008577CD">
        <w:rPr>
          <w:rFonts w:asciiTheme="majorHAnsi" w:hAnsiTheme="majorHAnsi" w:cstheme="majorHAnsi"/>
          <w:sz w:val="22"/>
          <w:szCs w:val="22"/>
        </w:rPr>
        <w:t xml:space="preserve"> </w:t>
      </w:r>
      <w:r w:rsidR="00640A9D">
        <w:rPr>
          <w:rFonts w:asciiTheme="majorHAnsi" w:hAnsiTheme="majorHAnsi" w:cstheme="majorHAnsi"/>
          <w:sz w:val="22"/>
          <w:szCs w:val="22"/>
        </w:rPr>
        <w:t>des projets c</w:t>
      </w:r>
      <w:r w:rsidR="00640A9D" w:rsidRPr="00640A9D">
        <w:rPr>
          <w:rFonts w:asciiTheme="majorHAnsi" w:hAnsiTheme="majorHAnsi" w:cstheme="majorHAnsi"/>
          <w:sz w:val="22"/>
          <w:szCs w:val="22"/>
        </w:rPr>
        <w:t>hangement climatique</w:t>
      </w:r>
      <w:r w:rsidR="00640A9D">
        <w:rPr>
          <w:rFonts w:asciiTheme="majorHAnsi" w:hAnsiTheme="majorHAnsi" w:cstheme="majorHAnsi"/>
          <w:sz w:val="22"/>
          <w:szCs w:val="22"/>
        </w:rPr>
        <w:t xml:space="preserve"> </w:t>
      </w:r>
      <w:r w:rsidR="008577CD">
        <w:rPr>
          <w:rFonts w:asciiTheme="majorHAnsi" w:hAnsiTheme="majorHAnsi" w:cstheme="majorHAnsi"/>
          <w:sz w:val="22"/>
          <w:szCs w:val="22"/>
        </w:rPr>
        <w:t xml:space="preserve">sur le premier </w:t>
      </w:r>
      <w:r w:rsidR="00640A9D">
        <w:rPr>
          <w:rFonts w:asciiTheme="majorHAnsi" w:hAnsiTheme="majorHAnsi" w:cstheme="majorHAnsi"/>
          <w:sz w:val="22"/>
          <w:szCs w:val="22"/>
        </w:rPr>
        <w:t xml:space="preserve">sous financement PNUD et exécutés par le secrétariat Exécutif du CNEDD. </w:t>
      </w:r>
    </w:p>
    <w:p w:rsidR="00640A9D" w:rsidRDefault="00640A9D" w:rsidP="00BD5079">
      <w:pPr>
        <w:jc w:val="both"/>
        <w:rPr>
          <w:rFonts w:asciiTheme="majorHAnsi" w:hAnsiTheme="majorHAnsi" w:cstheme="majorHAnsi"/>
          <w:sz w:val="22"/>
          <w:szCs w:val="22"/>
        </w:rPr>
      </w:pPr>
    </w:p>
    <w:p w:rsidR="008835A7" w:rsidRDefault="00640A9D" w:rsidP="00D21032">
      <w:pPr>
        <w:rPr>
          <w:rFonts w:asciiTheme="majorHAnsi" w:hAnsiTheme="majorHAnsi" w:cstheme="majorHAnsi"/>
          <w:sz w:val="22"/>
          <w:szCs w:val="22"/>
        </w:rPr>
      </w:pPr>
      <w:r w:rsidRPr="00640A9D">
        <w:rPr>
          <w:rFonts w:asciiTheme="majorHAnsi" w:hAnsiTheme="majorHAnsi" w:cstheme="majorHAnsi"/>
          <w:b/>
          <w:sz w:val="22"/>
          <w:szCs w:val="22"/>
          <w:u w:val="single"/>
        </w:rPr>
        <w:t>Participants</w:t>
      </w:r>
    </w:p>
    <w:p w:rsidR="00640A9D" w:rsidRPr="003E1460" w:rsidRDefault="00640A9D" w:rsidP="00640A9D">
      <w:pPr>
        <w:pStyle w:val="Paragraphedeliste"/>
        <w:numPr>
          <w:ilvl w:val="0"/>
          <w:numId w:val="9"/>
        </w:numPr>
        <w:rPr>
          <w:rFonts w:asciiTheme="majorHAnsi" w:hAnsiTheme="majorHAnsi" w:cstheme="majorHAnsi"/>
          <w:i/>
          <w:sz w:val="22"/>
          <w:szCs w:val="22"/>
        </w:rPr>
      </w:pPr>
      <w:r w:rsidRPr="003E1460">
        <w:rPr>
          <w:rFonts w:asciiTheme="majorHAnsi" w:hAnsiTheme="majorHAnsi" w:cstheme="majorHAnsi"/>
          <w:i/>
          <w:sz w:val="22"/>
          <w:szCs w:val="22"/>
        </w:rPr>
        <w:t>Secrétariat Exécutif du CNEDD</w:t>
      </w:r>
      <w:r w:rsidR="00025328">
        <w:rPr>
          <w:rFonts w:asciiTheme="majorHAnsi" w:hAnsiTheme="majorHAnsi" w:cstheme="majorHAnsi"/>
          <w:i/>
          <w:sz w:val="22"/>
          <w:szCs w:val="22"/>
        </w:rPr>
        <w:t> :</w:t>
      </w:r>
    </w:p>
    <w:p w:rsidR="00640A9D" w:rsidRDefault="00640A9D" w:rsidP="00640A9D">
      <w:pPr>
        <w:pStyle w:val="Paragraphedeliste"/>
        <w:numPr>
          <w:ilvl w:val="0"/>
          <w:numId w:val="10"/>
        </w:numPr>
        <w:rPr>
          <w:rFonts w:asciiTheme="majorHAnsi" w:hAnsiTheme="majorHAnsi" w:cstheme="majorHAnsi"/>
          <w:sz w:val="22"/>
          <w:szCs w:val="22"/>
        </w:rPr>
      </w:pPr>
      <w:r>
        <w:rPr>
          <w:rFonts w:asciiTheme="majorHAnsi" w:hAnsiTheme="majorHAnsi" w:cstheme="majorHAnsi"/>
          <w:sz w:val="22"/>
          <w:szCs w:val="22"/>
        </w:rPr>
        <w:t>Mme Bako Solange, Coordonnatrice du projet PANA,</w:t>
      </w:r>
    </w:p>
    <w:p w:rsidR="00025328" w:rsidRDefault="00025328" w:rsidP="00640A9D">
      <w:pPr>
        <w:pStyle w:val="Paragraphedeliste"/>
        <w:numPr>
          <w:ilvl w:val="0"/>
          <w:numId w:val="10"/>
        </w:numPr>
        <w:rPr>
          <w:rFonts w:asciiTheme="majorHAnsi" w:hAnsiTheme="majorHAnsi" w:cstheme="majorHAnsi"/>
          <w:sz w:val="22"/>
          <w:szCs w:val="22"/>
        </w:rPr>
      </w:pPr>
      <w:r>
        <w:rPr>
          <w:rFonts w:asciiTheme="majorHAnsi" w:hAnsiTheme="majorHAnsi" w:cstheme="majorHAnsi"/>
          <w:sz w:val="22"/>
          <w:szCs w:val="22"/>
        </w:rPr>
        <w:t xml:space="preserve">M. </w:t>
      </w:r>
      <w:proofErr w:type="spellStart"/>
      <w:r>
        <w:rPr>
          <w:rFonts w:asciiTheme="majorHAnsi" w:hAnsiTheme="majorHAnsi" w:cstheme="majorHAnsi"/>
          <w:sz w:val="22"/>
          <w:szCs w:val="22"/>
        </w:rPr>
        <w:t>Gousmane</w:t>
      </w:r>
      <w:proofErr w:type="spellEnd"/>
      <w:r>
        <w:rPr>
          <w:rFonts w:asciiTheme="majorHAnsi" w:hAnsiTheme="majorHAnsi" w:cstheme="majorHAnsi"/>
          <w:sz w:val="22"/>
          <w:szCs w:val="22"/>
        </w:rPr>
        <w:t xml:space="preserve"> Moussa, Unité Changement climatique, Point Focal AAP2</w:t>
      </w:r>
    </w:p>
    <w:p w:rsidR="00640A9D" w:rsidRDefault="00640A9D" w:rsidP="00640A9D">
      <w:pPr>
        <w:pStyle w:val="Paragraphedeliste"/>
        <w:numPr>
          <w:ilvl w:val="0"/>
          <w:numId w:val="10"/>
        </w:numPr>
        <w:rPr>
          <w:rFonts w:asciiTheme="majorHAnsi" w:hAnsiTheme="majorHAnsi" w:cstheme="majorHAnsi"/>
          <w:sz w:val="22"/>
          <w:szCs w:val="22"/>
        </w:rPr>
      </w:pPr>
      <w:r>
        <w:rPr>
          <w:rFonts w:asciiTheme="majorHAnsi" w:hAnsiTheme="majorHAnsi" w:cstheme="majorHAnsi"/>
          <w:sz w:val="22"/>
          <w:szCs w:val="22"/>
        </w:rPr>
        <w:t>Abdoulaye Issa, Expert S&amp;E projet PANA,</w:t>
      </w:r>
    </w:p>
    <w:p w:rsidR="00025328" w:rsidRDefault="00025328" w:rsidP="00640A9D">
      <w:pPr>
        <w:pStyle w:val="Paragraphedeliste"/>
        <w:numPr>
          <w:ilvl w:val="0"/>
          <w:numId w:val="10"/>
        </w:numPr>
        <w:rPr>
          <w:rFonts w:asciiTheme="majorHAnsi" w:hAnsiTheme="majorHAnsi" w:cstheme="majorHAnsi"/>
          <w:sz w:val="22"/>
          <w:szCs w:val="22"/>
        </w:rPr>
      </w:pPr>
      <w:r>
        <w:rPr>
          <w:rFonts w:asciiTheme="majorHAnsi" w:hAnsiTheme="majorHAnsi" w:cstheme="majorHAnsi"/>
          <w:sz w:val="22"/>
          <w:szCs w:val="22"/>
        </w:rPr>
        <w:t>Idi Issa, Expert CC au SECNEDD</w:t>
      </w:r>
      <w:r w:rsidR="00333972">
        <w:rPr>
          <w:rFonts w:asciiTheme="majorHAnsi" w:hAnsiTheme="majorHAnsi" w:cstheme="majorHAnsi"/>
          <w:sz w:val="22"/>
          <w:szCs w:val="22"/>
        </w:rPr>
        <w:t>,</w:t>
      </w:r>
    </w:p>
    <w:p w:rsidR="00333972" w:rsidRDefault="00333972" w:rsidP="00640A9D">
      <w:pPr>
        <w:pStyle w:val="Paragraphedeliste"/>
        <w:numPr>
          <w:ilvl w:val="0"/>
          <w:numId w:val="10"/>
        </w:numPr>
        <w:rPr>
          <w:rFonts w:asciiTheme="majorHAnsi" w:hAnsiTheme="majorHAnsi" w:cstheme="majorHAnsi"/>
          <w:sz w:val="22"/>
          <w:szCs w:val="22"/>
        </w:rPr>
      </w:pPr>
      <w:r>
        <w:rPr>
          <w:rFonts w:asciiTheme="majorHAnsi" w:hAnsiTheme="majorHAnsi" w:cstheme="majorHAnsi"/>
          <w:sz w:val="22"/>
          <w:szCs w:val="22"/>
        </w:rPr>
        <w:t>Dieudonné Goudou, Expert CC AAP2</w:t>
      </w:r>
    </w:p>
    <w:p w:rsidR="00333972" w:rsidRDefault="00DE0775" w:rsidP="00DE0775">
      <w:pPr>
        <w:pStyle w:val="Paragraphedeliste"/>
        <w:numPr>
          <w:ilvl w:val="0"/>
          <w:numId w:val="10"/>
        </w:numPr>
        <w:rPr>
          <w:rFonts w:asciiTheme="majorHAnsi" w:hAnsiTheme="majorHAnsi" w:cstheme="majorHAnsi"/>
          <w:sz w:val="22"/>
          <w:szCs w:val="22"/>
        </w:rPr>
      </w:pPr>
      <w:r w:rsidRPr="00DE0775">
        <w:rPr>
          <w:rFonts w:asciiTheme="majorHAnsi" w:hAnsiTheme="majorHAnsi" w:cstheme="majorHAnsi"/>
          <w:sz w:val="22"/>
          <w:szCs w:val="22"/>
        </w:rPr>
        <w:t xml:space="preserve">Amadou </w:t>
      </w:r>
      <w:proofErr w:type="spellStart"/>
      <w:r w:rsidRPr="00DE0775">
        <w:rPr>
          <w:rFonts w:asciiTheme="majorHAnsi" w:hAnsiTheme="majorHAnsi" w:cstheme="majorHAnsi"/>
          <w:sz w:val="22"/>
          <w:szCs w:val="22"/>
        </w:rPr>
        <w:t>Mainguiré</w:t>
      </w:r>
      <w:proofErr w:type="spellEnd"/>
      <w:r w:rsidRPr="00DE0775">
        <w:rPr>
          <w:rFonts w:asciiTheme="majorHAnsi" w:hAnsiTheme="majorHAnsi" w:cstheme="majorHAnsi"/>
          <w:sz w:val="22"/>
          <w:szCs w:val="22"/>
        </w:rPr>
        <w:t xml:space="preserve"> Djibrilla</w:t>
      </w:r>
      <w:bookmarkStart w:id="0" w:name="_GoBack"/>
      <w:bookmarkEnd w:id="0"/>
      <w:r w:rsidR="00333972">
        <w:rPr>
          <w:rFonts w:asciiTheme="majorHAnsi" w:hAnsiTheme="majorHAnsi" w:cstheme="majorHAnsi"/>
          <w:sz w:val="22"/>
          <w:szCs w:val="22"/>
        </w:rPr>
        <w:t>, Expert SIG/Base de données AAP2</w:t>
      </w:r>
    </w:p>
    <w:p w:rsidR="00640A9D" w:rsidRPr="00640A9D" w:rsidRDefault="00640A9D" w:rsidP="00640A9D">
      <w:pPr>
        <w:pStyle w:val="Paragraphedeliste"/>
        <w:ind w:left="360"/>
        <w:rPr>
          <w:rFonts w:asciiTheme="majorHAnsi" w:hAnsiTheme="majorHAnsi" w:cstheme="majorHAnsi"/>
          <w:sz w:val="22"/>
          <w:szCs w:val="22"/>
        </w:rPr>
      </w:pPr>
    </w:p>
    <w:p w:rsidR="00640A9D" w:rsidRPr="003E1460" w:rsidRDefault="00640A9D" w:rsidP="00640A9D">
      <w:pPr>
        <w:pStyle w:val="Paragraphedeliste"/>
        <w:numPr>
          <w:ilvl w:val="0"/>
          <w:numId w:val="9"/>
        </w:numPr>
        <w:rPr>
          <w:rFonts w:asciiTheme="majorHAnsi" w:hAnsiTheme="majorHAnsi" w:cstheme="majorHAnsi"/>
          <w:i/>
          <w:sz w:val="22"/>
          <w:szCs w:val="22"/>
        </w:rPr>
      </w:pPr>
      <w:r w:rsidRPr="003E1460">
        <w:rPr>
          <w:rFonts w:asciiTheme="majorHAnsi" w:hAnsiTheme="majorHAnsi" w:cstheme="majorHAnsi"/>
          <w:i/>
          <w:sz w:val="22"/>
          <w:szCs w:val="22"/>
        </w:rPr>
        <w:t>PNUD</w:t>
      </w:r>
    </w:p>
    <w:p w:rsidR="00640A9D" w:rsidRDefault="00640A9D" w:rsidP="00640A9D">
      <w:pPr>
        <w:pStyle w:val="Paragraphedeliste"/>
        <w:numPr>
          <w:ilvl w:val="0"/>
          <w:numId w:val="11"/>
        </w:numPr>
        <w:rPr>
          <w:rFonts w:asciiTheme="majorHAnsi" w:hAnsiTheme="majorHAnsi" w:cstheme="majorHAnsi"/>
          <w:sz w:val="22"/>
          <w:szCs w:val="22"/>
        </w:rPr>
      </w:pPr>
      <w:r>
        <w:rPr>
          <w:rFonts w:asciiTheme="majorHAnsi" w:hAnsiTheme="majorHAnsi" w:cstheme="majorHAnsi"/>
          <w:sz w:val="22"/>
          <w:szCs w:val="22"/>
        </w:rPr>
        <w:t>Mahamane Lawali Elhadji Mahamane, CP/EE.</w:t>
      </w:r>
    </w:p>
    <w:p w:rsidR="00640A9D" w:rsidRDefault="00640A9D" w:rsidP="00640A9D">
      <w:pPr>
        <w:pStyle w:val="Paragraphedeliste"/>
        <w:ind w:left="360"/>
        <w:rPr>
          <w:rFonts w:asciiTheme="majorHAnsi" w:hAnsiTheme="majorHAnsi" w:cstheme="majorHAnsi"/>
          <w:sz w:val="22"/>
          <w:szCs w:val="22"/>
        </w:rPr>
      </w:pPr>
    </w:p>
    <w:p w:rsidR="008835A7" w:rsidRDefault="00640A9D" w:rsidP="00D21032">
      <w:pPr>
        <w:rPr>
          <w:rFonts w:asciiTheme="majorHAnsi" w:hAnsiTheme="majorHAnsi" w:cstheme="majorHAnsi"/>
          <w:sz w:val="22"/>
          <w:szCs w:val="22"/>
        </w:rPr>
      </w:pPr>
      <w:r>
        <w:rPr>
          <w:rFonts w:asciiTheme="majorHAnsi" w:hAnsiTheme="majorHAnsi" w:cstheme="majorHAnsi"/>
          <w:b/>
          <w:sz w:val="22"/>
          <w:szCs w:val="22"/>
          <w:u w:val="single"/>
        </w:rPr>
        <w:t>Etat de mise en œuvre des projets</w:t>
      </w:r>
    </w:p>
    <w:p w:rsidR="00640A9D" w:rsidRDefault="00640A9D" w:rsidP="00D21032">
      <w:pPr>
        <w:rPr>
          <w:rFonts w:asciiTheme="majorHAnsi" w:hAnsiTheme="majorHAnsi" w:cstheme="majorHAnsi"/>
          <w:sz w:val="22"/>
          <w:szCs w:val="22"/>
        </w:rPr>
      </w:pPr>
    </w:p>
    <w:p w:rsidR="00034BC7" w:rsidRPr="0090359B" w:rsidRDefault="00034BC7" w:rsidP="00034BC7">
      <w:pPr>
        <w:pStyle w:val="Paragraphedeliste"/>
        <w:numPr>
          <w:ilvl w:val="0"/>
          <w:numId w:val="12"/>
        </w:numPr>
        <w:rPr>
          <w:rFonts w:asciiTheme="majorHAnsi" w:hAnsiTheme="majorHAnsi" w:cstheme="majorHAnsi"/>
          <w:b/>
          <w:sz w:val="22"/>
          <w:szCs w:val="22"/>
        </w:rPr>
      </w:pPr>
      <w:r w:rsidRPr="0090359B">
        <w:rPr>
          <w:rFonts w:asciiTheme="majorHAnsi" w:hAnsiTheme="majorHAnsi" w:cstheme="majorHAnsi"/>
          <w:b/>
          <w:sz w:val="22"/>
          <w:szCs w:val="22"/>
        </w:rPr>
        <w:t>Projet PANA Résilience</w:t>
      </w:r>
      <w:r w:rsidR="00BE25E9" w:rsidRPr="0090359B">
        <w:rPr>
          <w:rFonts w:asciiTheme="majorHAnsi" w:hAnsiTheme="majorHAnsi" w:cstheme="majorHAnsi"/>
          <w:b/>
          <w:sz w:val="22"/>
          <w:szCs w:val="22"/>
        </w:rPr>
        <w:t xml:space="preserve"> LDCF</w:t>
      </w:r>
    </w:p>
    <w:p w:rsidR="00AF2606" w:rsidRDefault="00AF2606" w:rsidP="00AF2606">
      <w:pPr>
        <w:rPr>
          <w:rFonts w:asciiTheme="majorHAnsi" w:hAnsiTheme="majorHAnsi" w:cstheme="majorHAnsi"/>
          <w:sz w:val="22"/>
          <w:szCs w:val="22"/>
        </w:rPr>
      </w:pPr>
    </w:p>
    <w:p w:rsidR="00952001" w:rsidRDefault="00AF2606" w:rsidP="00AF2606">
      <w:pPr>
        <w:rPr>
          <w:rFonts w:asciiTheme="majorHAnsi" w:hAnsiTheme="majorHAnsi" w:cstheme="majorHAnsi"/>
          <w:sz w:val="22"/>
          <w:szCs w:val="22"/>
        </w:rPr>
      </w:pPr>
      <w:r>
        <w:rPr>
          <w:rFonts w:asciiTheme="majorHAnsi" w:hAnsiTheme="majorHAnsi" w:cstheme="majorHAnsi"/>
          <w:sz w:val="22"/>
          <w:szCs w:val="22"/>
        </w:rPr>
        <w:t xml:space="preserve">Les activités prévues pour </w:t>
      </w:r>
      <w:r w:rsidR="00333972">
        <w:rPr>
          <w:rFonts w:asciiTheme="majorHAnsi" w:hAnsiTheme="majorHAnsi" w:cstheme="majorHAnsi"/>
          <w:sz w:val="22"/>
          <w:szCs w:val="22"/>
        </w:rPr>
        <w:t>être exécutées par l’équipe du projet au titre du</w:t>
      </w:r>
      <w:r>
        <w:rPr>
          <w:rFonts w:asciiTheme="majorHAnsi" w:hAnsiTheme="majorHAnsi" w:cstheme="majorHAnsi"/>
          <w:sz w:val="22"/>
          <w:szCs w:val="22"/>
        </w:rPr>
        <w:t xml:space="preserve"> premier trimestre  2014 sont </w:t>
      </w:r>
      <w:r w:rsidR="00333972">
        <w:rPr>
          <w:rFonts w:asciiTheme="majorHAnsi" w:hAnsiTheme="majorHAnsi" w:cstheme="majorHAnsi"/>
          <w:sz w:val="22"/>
          <w:szCs w:val="22"/>
        </w:rPr>
        <w:t xml:space="preserve">réalisée à l’exception </w:t>
      </w:r>
      <w:r w:rsidR="00952001">
        <w:rPr>
          <w:rFonts w:asciiTheme="majorHAnsi" w:hAnsiTheme="majorHAnsi" w:cstheme="majorHAnsi"/>
          <w:sz w:val="22"/>
          <w:szCs w:val="22"/>
        </w:rPr>
        <w:t>de :</w:t>
      </w:r>
    </w:p>
    <w:p w:rsidR="005A05AA" w:rsidRPr="005A05AA" w:rsidRDefault="00952001" w:rsidP="005A05AA">
      <w:pPr>
        <w:pStyle w:val="Paragraphedeliste"/>
        <w:numPr>
          <w:ilvl w:val="0"/>
          <w:numId w:val="11"/>
        </w:numPr>
        <w:ind w:left="426" w:hanging="426"/>
        <w:rPr>
          <w:rFonts w:asciiTheme="majorHAnsi" w:hAnsiTheme="majorHAnsi" w:cstheme="majorHAnsi"/>
          <w:sz w:val="22"/>
          <w:szCs w:val="22"/>
        </w:rPr>
      </w:pPr>
      <w:r w:rsidRPr="00952001">
        <w:rPr>
          <w:rFonts w:asciiTheme="majorHAnsi" w:hAnsiTheme="majorHAnsi" w:cstheme="majorHAnsi"/>
          <w:sz w:val="22"/>
          <w:szCs w:val="22"/>
        </w:rPr>
        <w:t xml:space="preserve">de </w:t>
      </w:r>
      <w:r>
        <w:rPr>
          <w:rFonts w:asciiTheme="majorHAnsi" w:hAnsiTheme="majorHAnsi" w:cstheme="majorHAnsi"/>
          <w:sz w:val="22"/>
          <w:szCs w:val="22"/>
        </w:rPr>
        <w:t xml:space="preserve">la mise en place de la radio communautaire de Tanout dont la </w:t>
      </w:r>
      <w:r w:rsidR="005A05AA">
        <w:rPr>
          <w:rFonts w:asciiTheme="majorHAnsi" w:hAnsiTheme="majorHAnsi" w:cstheme="majorHAnsi"/>
          <w:sz w:val="22"/>
          <w:szCs w:val="22"/>
        </w:rPr>
        <w:t>DPD</w:t>
      </w:r>
      <w:r>
        <w:rPr>
          <w:rFonts w:asciiTheme="majorHAnsi" w:hAnsiTheme="majorHAnsi" w:cstheme="majorHAnsi"/>
          <w:sz w:val="22"/>
          <w:szCs w:val="22"/>
        </w:rPr>
        <w:t xml:space="preserve"> a été transmise au PNUD</w:t>
      </w:r>
      <w:r w:rsidR="005A05AA">
        <w:rPr>
          <w:rFonts w:asciiTheme="majorHAnsi" w:hAnsiTheme="majorHAnsi" w:cstheme="majorHAnsi"/>
          <w:sz w:val="22"/>
          <w:szCs w:val="22"/>
        </w:rPr>
        <w:t xml:space="preserve"> mais avec des erreurs. Ces dernières sont corrigées et la facture doit pouvoir être mise en paiement ;</w:t>
      </w:r>
    </w:p>
    <w:p w:rsidR="00353BBB" w:rsidRDefault="00333972" w:rsidP="00952001">
      <w:pPr>
        <w:pStyle w:val="Paragraphedeliste"/>
        <w:numPr>
          <w:ilvl w:val="0"/>
          <w:numId w:val="11"/>
        </w:numPr>
        <w:ind w:left="426" w:hanging="426"/>
        <w:rPr>
          <w:rFonts w:asciiTheme="majorHAnsi" w:hAnsiTheme="majorHAnsi" w:cstheme="majorHAnsi"/>
          <w:sz w:val="22"/>
          <w:szCs w:val="22"/>
        </w:rPr>
      </w:pPr>
      <w:r w:rsidRPr="00952001">
        <w:rPr>
          <w:rFonts w:asciiTheme="majorHAnsi" w:hAnsiTheme="majorHAnsi" w:cstheme="majorHAnsi"/>
          <w:sz w:val="22"/>
          <w:szCs w:val="22"/>
        </w:rPr>
        <w:t xml:space="preserve">la dernière réunion du comité de pilotage </w:t>
      </w:r>
      <w:r w:rsidR="00353BBB" w:rsidRPr="00952001">
        <w:rPr>
          <w:rFonts w:asciiTheme="majorHAnsi" w:hAnsiTheme="majorHAnsi" w:cstheme="majorHAnsi"/>
          <w:sz w:val="22"/>
          <w:szCs w:val="22"/>
        </w:rPr>
        <w:t xml:space="preserve">qui ne peut être organisée qu’après la conduite de l’évaluation finale du projet afin d’en présenter les résultats. </w:t>
      </w:r>
    </w:p>
    <w:p w:rsidR="005A05AA" w:rsidRPr="005A05AA" w:rsidRDefault="005A05AA" w:rsidP="005A05AA">
      <w:pPr>
        <w:rPr>
          <w:rFonts w:asciiTheme="majorHAnsi" w:hAnsiTheme="majorHAnsi" w:cstheme="majorHAnsi"/>
          <w:sz w:val="22"/>
          <w:szCs w:val="22"/>
        </w:rPr>
      </w:pPr>
    </w:p>
    <w:p w:rsidR="00353BBB" w:rsidRDefault="00353BBB" w:rsidP="00AF2606">
      <w:pPr>
        <w:rPr>
          <w:rFonts w:asciiTheme="majorHAnsi" w:hAnsiTheme="majorHAnsi" w:cstheme="majorHAnsi"/>
          <w:sz w:val="22"/>
          <w:szCs w:val="22"/>
        </w:rPr>
      </w:pPr>
      <w:r>
        <w:rPr>
          <w:rFonts w:asciiTheme="majorHAnsi" w:hAnsiTheme="majorHAnsi" w:cstheme="majorHAnsi"/>
          <w:sz w:val="22"/>
          <w:szCs w:val="22"/>
        </w:rPr>
        <w:t>De son côté</w:t>
      </w:r>
      <w:r w:rsidR="00952001">
        <w:rPr>
          <w:rFonts w:asciiTheme="majorHAnsi" w:hAnsiTheme="majorHAnsi" w:cstheme="majorHAnsi"/>
          <w:sz w:val="22"/>
          <w:szCs w:val="22"/>
        </w:rPr>
        <w:t>,</w:t>
      </w:r>
      <w:r>
        <w:rPr>
          <w:rFonts w:asciiTheme="majorHAnsi" w:hAnsiTheme="majorHAnsi" w:cstheme="majorHAnsi"/>
          <w:sz w:val="22"/>
          <w:szCs w:val="22"/>
        </w:rPr>
        <w:t xml:space="preserve"> le PNUD a fini le processus de sélection de consultants qui feront cette évaluation et en est au stade de contractualisation. Le PNUD annoncera au projet les dates exactes d’arrivée de la mission dans les jours à venir.</w:t>
      </w:r>
    </w:p>
    <w:p w:rsidR="00353BBB" w:rsidRDefault="00353BBB" w:rsidP="00AF2606">
      <w:pPr>
        <w:rPr>
          <w:rFonts w:asciiTheme="majorHAnsi" w:hAnsiTheme="majorHAnsi" w:cstheme="majorHAnsi"/>
          <w:sz w:val="22"/>
          <w:szCs w:val="22"/>
        </w:rPr>
      </w:pPr>
    </w:p>
    <w:p w:rsidR="00AF2606" w:rsidRDefault="003F16BF" w:rsidP="00AF2606">
      <w:pPr>
        <w:rPr>
          <w:rFonts w:asciiTheme="majorHAnsi" w:hAnsiTheme="majorHAnsi" w:cstheme="majorHAnsi"/>
          <w:sz w:val="22"/>
          <w:szCs w:val="22"/>
        </w:rPr>
      </w:pPr>
      <w:r>
        <w:rPr>
          <w:rFonts w:asciiTheme="majorHAnsi" w:hAnsiTheme="majorHAnsi" w:cstheme="majorHAnsi"/>
          <w:sz w:val="22"/>
          <w:szCs w:val="22"/>
        </w:rPr>
        <w:t>L’équipe du projet a posé le problème de l’arriv</w:t>
      </w:r>
      <w:r w:rsidR="00F63EA7">
        <w:rPr>
          <w:rFonts w:asciiTheme="majorHAnsi" w:hAnsiTheme="majorHAnsi" w:cstheme="majorHAnsi"/>
          <w:sz w:val="22"/>
          <w:szCs w:val="22"/>
        </w:rPr>
        <w:t>ée à terme des contrats des VNU</w:t>
      </w:r>
      <w:r>
        <w:rPr>
          <w:rFonts w:asciiTheme="majorHAnsi" w:hAnsiTheme="majorHAnsi" w:cstheme="majorHAnsi"/>
          <w:sz w:val="22"/>
          <w:szCs w:val="22"/>
        </w:rPr>
        <w:t xml:space="preserve"> affectés par le PNUD sur le terrain</w:t>
      </w:r>
      <w:r w:rsidR="00B21FEB">
        <w:rPr>
          <w:rFonts w:asciiTheme="majorHAnsi" w:hAnsiTheme="majorHAnsi" w:cstheme="majorHAnsi"/>
          <w:sz w:val="22"/>
          <w:szCs w:val="22"/>
        </w:rPr>
        <w:t xml:space="preserve">, à l’exception de ceux de </w:t>
      </w:r>
      <w:proofErr w:type="spellStart"/>
      <w:r w:rsidR="00B21FEB">
        <w:rPr>
          <w:rFonts w:asciiTheme="majorHAnsi" w:hAnsiTheme="majorHAnsi" w:cstheme="majorHAnsi"/>
          <w:sz w:val="22"/>
          <w:szCs w:val="22"/>
        </w:rPr>
        <w:t>Roumbou</w:t>
      </w:r>
      <w:proofErr w:type="spellEnd"/>
      <w:r w:rsidR="00B21FEB">
        <w:rPr>
          <w:rFonts w:asciiTheme="majorHAnsi" w:hAnsiTheme="majorHAnsi" w:cstheme="majorHAnsi"/>
          <w:sz w:val="22"/>
          <w:szCs w:val="22"/>
        </w:rPr>
        <w:t xml:space="preserve"> et Tanout</w:t>
      </w:r>
      <w:r>
        <w:rPr>
          <w:rFonts w:asciiTheme="majorHAnsi" w:hAnsiTheme="majorHAnsi" w:cstheme="majorHAnsi"/>
          <w:sz w:val="22"/>
          <w:szCs w:val="22"/>
        </w:rPr>
        <w:t>. Il a été convenu que :</w:t>
      </w:r>
    </w:p>
    <w:p w:rsidR="00270BBC" w:rsidRDefault="00270BBC" w:rsidP="00AF2606">
      <w:pPr>
        <w:rPr>
          <w:rFonts w:asciiTheme="majorHAnsi" w:hAnsiTheme="majorHAnsi" w:cstheme="majorHAnsi"/>
          <w:sz w:val="22"/>
          <w:szCs w:val="22"/>
        </w:rPr>
      </w:pPr>
    </w:p>
    <w:p w:rsidR="003F16BF" w:rsidRDefault="003F16BF" w:rsidP="003F16BF">
      <w:pPr>
        <w:pStyle w:val="Paragraphedeliste"/>
        <w:numPr>
          <w:ilvl w:val="0"/>
          <w:numId w:val="13"/>
        </w:numPr>
        <w:rPr>
          <w:rFonts w:asciiTheme="majorHAnsi" w:hAnsiTheme="majorHAnsi" w:cstheme="majorHAnsi"/>
          <w:sz w:val="22"/>
          <w:szCs w:val="22"/>
        </w:rPr>
      </w:pPr>
      <w:r>
        <w:rPr>
          <w:rFonts w:asciiTheme="majorHAnsi" w:hAnsiTheme="majorHAnsi" w:cstheme="majorHAnsi"/>
          <w:sz w:val="22"/>
          <w:szCs w:val="22"/>
        </w:rPr>
        <w:t>les contrats arrivent effect</w:t>
      </w:r>
      <w:r w:rsidR="00F63EA7">
        <w:rPr>
          <w:rFonts w:asciiTheme="majorHAnsi" w:hAnsiTheme="majorHAnsi" w:cstheme="majorHAnsi"/>
          <w:sz w:val="22"/>
          <w:szCs w:val="22"/>
        </w:rPr>
        <w:t>ivement à terme en tant que VNU</w:t>
      </w:r>
      <w:r>
        <w:rPr>
          <w:rFonts w:asciiTheme="majorHAnsi" w:hAnsiTheme="majorHAnsi" w:cstheme="majorHAnsi"/>
          <w:sz w:val="22"/>
          <w:szCs w:val="22"/>
        </w:rPr>
        <w:t xml:space="preserve"> du PNUD le 30 juin 2014 et ne peuvent plus être renouvelés sous cette forme,</w:t>
      </w:r>
    </w:p>
    <w:p w:rsidR="003F16BF" w:rsidRPr="003F16BF" w:rsidRDefault="003F16BF" w:rsidP="003F16BF">
      <w:pPr>
        <w:pStyle w:val="Paragraphedeliste"/>
        <w:numPr>
          <w:ilvl w:val="0"/>
          <w:numId w:val="13"/>
        </w:numPr>
        <w:rPr>
          <w:rFonts w:asciiTheme="majorHAnsi" w:hAnsiTheme="majorHAnsi" w:cstheme="majorHAnsi"/>
          <w:sz w:val="22"/>
          <w:szCs w:val="22"/>
        </w:rPr>
      </w:pPr>
      <w:r>
        <w:rPr>
          <w:rFonts w:asciiTheme="majorHAnsi" w:hAnsiTheme="majorHAnsi" w:cstheme="majorHAnsi"/>
          <w:sz w:val="22"/>
          <w:szCs w:val="22"/>
        </w:rPr>
        <w:t xml:space="preserve">le CNEDD (Equipe du projet) pourra discuter avec les intéressés pour une continuation du partenariat sous une autre forme (par exemple </w:t>
      </w:r>
      <w:r w:rsidR="00270BBC">
        <w:rPr>
          <w:rFonts w:asciiTheme="majorHAnsi" w:hAnsiTheme="majorHAnsi" w:cstheme="majorHAnsi"/>
          <w:sz w:val="22"/>
          <w:szCs w:val="22"/>
        </w:rPr>
        <w:t>« </w:t>
      </w:r>
      <w:r>
        <w:rPr>
          <w:rFonts w:asciiTheme="majorHAnsi" w:hAnsiTheme="majorHAnsi" w:cstheme="majorHAnsi"/>
          <w:sz w:val="22"/>
          <w:szCs w:val="22"/>
        </w:rPr>
        <w:t>Animateurs</w:t>
      </w:r>
      <w:r w:rsidR="00270BBC">
        <w:rPr>
          <w:rFonts w:asciiTheme="majorHAnsi" w:hAnsiTheme="majorHAnsi" w:cstheme="majorHAnsi"/>
          <w:sz w:val="22"/>
          <w:szCs w:val="22"/>
        </w:rPr>
        <w:t> »</w:t>
      </w:r>
      <w:r>
        <w:rPr>
          <w:rFonts w:asciiTheme="majorHAnsi" w:hAnsiTheme="majorHAnsi" w:cstheme="majorHAnsi"/>
          <w:sz w:val="22"/>
          <w:szCs w:val="22"/>
        </w:rPr>
        <w:t>) avec des salaires relat</w:t>
      </w:r>
      <w:r w:rsidR="00F63EA7">
        <w:rPr>
          <w:rFonts w:asciiTheme="majorHAnsi" w:hAnsiTheme="majorHAnsi" w:cstheme="majorHAnsi"/>
          <w:sz w:val="22"/>
          <w:szCs w:val="22"/>
        </w:rPr>
        <w:t>ivement proches de ceux des VNU</w:t>
      </w:r>
      <w:r>
        <w:rPr>
          <w:rFonts w:asciiTheme="majorHAnsi" w:hAnsiTheme="majorHAnsi" w:cstheme="majorHAnsi"/>
          <w:sz w:val="22"/>
          <w:szCs w:val="22"/>
        </w:rPr>
        <w:t>.</w:t>
      </w:r>
    </w:p>
    <w:p w:rsidR="003F16BF" w:rsidRDefault="003F16BF" w:rsidP="00AF2606">
      <w:pPr>
        <w:rPr>
          <w:rFonts w:asciiTheme="majorHAnsi" w:hAnsiTheme="majorHAnsi" w:cstheme="majorHAnsi"/>
          <w:sz w:val="22"/>
          <w:szCs w:val="22"/>
        </w:rPr>
      </w:pPr>
    </w:p>
    <w:p w:rsidR="003F16BF" w:rsidRDefault="000A4720" w:rsidP="00AF2606">
      <w:pPr>
        <w:rPr>
          <w:rFonts w:asciiTheme="majorHAnsi" w:hAnsiTheme="majorHAnsi" w:cstheme="majorHAnsi"/>
          <w:sz w:val="22"/>
          <w:szCs w:val="22"/>
        </w:rPr>
      </w:pPr>
      <w:r>
        <w:rPr>
          <w:rFonts w:asciiTheme="majorHAnsi" w:hAnsiTheme="majorHAnsi" w:cstheme="majorHAnsi"/>
          <w:sz w:val="22"/>
          <w:szCs w:val="22"/>
        </w:rPr>
        <w:t>En outre, le VNU en S&amp;E démissionnaire doit être remplacé : ce processus est en cours au niveau de l’Unité VNU du PNUD.</w:t>
      </w:r>
    </w:p>
    <w:p w:rsidR="000A4720" w:rsidRDefault="000A4720" w:rsidP="00AF2606">
      <w:pPr>
        <w:rPr>
          <w:rFonts w:asciiTheme="majorHAnsi" w:hAnsiTheme="majorHAnsi" w:cstheme="majorHAnsi"/>
          <w:sz w:val="22"/>
          <w:szCs w:val="22"/>
        </w:rPr>
      </w:pPr>
    </w:p>
    <w:p w:rsidR="00034BC7" w:rsidRPr="0090359B" w:rsidRDefault="00034BC7" w:rsidP="00034BC7">
      <w:pPr>
        <w:pStyle w:val="Paragraphedeliste"/>
        <w:numPr>
          <w:ilvl w:val="0"/>
          <w:numId w:val="12"/>
        </w:numPr>
        <w:rPr>
          <w:rFonts w:asciiTheme="majorHAnsi" w:hAnsiTheme="majorHAnsi" w:cstheme="majorHAnsi"/>
          <w:b/>
          <w:sz w:val="22"/>
          <w:szCs w:val="22"/>
        </w:rPr>
      </w:pPr>
      <w:r w:rsidRPr="0090359B">
        <w:rPr>
          <w:rFonts w:asciiTheme="majorHAnsi" w:hAnsiTheme="majorHAnsi" w:cstheme="majorHAnsi"/>
          <w:b/>
          <w:sz w:val="22"/>
          <w:szCs w:val="22"/>
        </w:rPr>
        <w:t>Projet PANA ACDI</w:t>
      </w:r>
    </w:p>
    <w:p w:rsidR="00AF2606" w:rsidRDefault="00AF2606" w:rsidP="00AF2606">
      <w:pPr>
        <w:rPr>
          <w:rFonts w:asciiTheme="majorHAnsi" w:hAnsiTheme="majorHAnsi" w:cstheme="majorHAnsi"/>
          <w:sz w:val="22"/>
          <w:szCs w:val="22"/>
        </w:rPr>
      </w:pPr>
    </w:p>
    <w:p w:rsidR="000A4720" w:rsidRDefault="000A4720" w:rsidP="00AF2606">
      <w:pPr>
        <w:rPr>
          <w:rFonts w:asciiTheme="majorHAnsi" w:hAnsiTheme="majorHAnsi" w:cstheme="majorHAnsi"/>
          <w:sz w:val="22"/>
          <w:szCs w:val="22"/>
        </w:rPr>
      </w:pPr>
      <w:r>
        <w:rPr>
          <w:rFonts w:asciiTheme="majorHAnsi" w:hAnsiTheme="majorHAnsi" w:cstheme="majorHAnsi"/>
          <w:sz w:val="22"/>
          <w:szCs w:val="22"/>
        </w:rPr>
        <w:t>La mise en œuvre du programme du 1</w:t>
      </w:r>
      <w:r w:rsidRPr="000A4720">
        <w:rPr>
          <w:rFonts w:asciiTheme="majorHAnsi" w:hAnsiTheme="majorHAnsi" w:cstheme="majorHAnsi"/>
          <w:sz w:val="22"/>
          <w:szCs w:val="22"/>
          <w:vertAlign w:val="superscript"/>
        </w:rPr>
        <w:t>er</w:t>
      </w:r>
      <w:r>
        <w:rPr>
          <w:rFonts w:asciiTheme="majorHAnsi" w:hAnsiTheme="majorHAnsi" w:cstheme="majorHAnsi"/>
          <w:sz w:val="22"/>
          <w:szCs w:val="22"/>
        </w:rPr>
        <w:t xml:space="preserve"> trimestre se poursuit (décaisseme</w:t>
      </w:r>
      <w:r w:rsidR="00E11B23">
        <w:rPr>
          <w:rFonts w:asciiTheme="majorHAnsi" w:hAnsiTheme="majorHAnsi" w:cstheme="majorHAnsi"/>
          <w:sz w:val="22"/>
          <w:szCs w:val="22"/>
        </w:rPr>
        <w:t xml:space="preserve">nt évalués à 64%, soit 53161728 </w:t>
      </w:r>
      <w:proofErr w:type="spellStart"/>
      <w:r w:rsidR="00E11B23">
        <w:rPr>
          <w:rFonts w:asciiTheme="majorHAnsi" w:hAnsiTheme="majorHAnsi" w:cstheme="majorHAnsi"/>
          <w:sz w:val="22"/>
          <w:szCs w:val="22"/>
        </w:rPr>
        <w:t>f</w:t>
      </w:r>
      <w:r>
        <w:rPr>
          <w:rFonts w:asciiTheme="majorHAnsi" w:hAnsiTheme="majorHAnsi" w:cstheme="majorHAnsi"/>
          <w:sz w:val="22"/>
          <w:szCs w:val="22"/>
        </w:rPr>
        <w:t>cfa</w:t>
      </w:r>
      <w:proofErr w:type="spellEnd"/>
      <w:r>
        <w:rPr>
          <w:rFonts w:asciiTheme="majorHAnsi" w:hAnsiTheme="majorHAnsi" w:cstheme="majorHAnsi"/>
          <w:sz w:val="22"/>
          <w:szCs w:val="22"/>
        </w:rPr>
        <w:t>). Pour booster la mise en œuvre des activités il a été retenu ce qui suit :</w:t>
      </w:r>
    </w:p>
    <w:p w:rsidR="000A4720" w:rsidRDefault="000A4720" w:rsidP="00AF2606">
      <w:pPr>
        <w:rPr>
          <w:rFonts w:asciiTheme="majorHAnsi" w:hAnsiTheme="majorHAnsi" w:cstheme="majorHAnsi"/>
          <w:sz w:val="22"/>
          <w:szCs w:val="22"/>
        </w:rPr>
      </w:pPr>
    </w:p>
    <w:p w:rsidR="00E11B23" w:rsidRDefault="000A4720" w:rsidP="000A4720">
      <w:pPr>
        <w:pStyle w:val="Paragraphedeliste"/>
        <w:numPr>
          <w:ilvl w:val="0"/>
          <w:numId w:val="11"/>
        </w:numPr>
        <w:rPr>
          <w:rFonts w:asciiTheme="majorHAnsi" w:hAnsiTheme="majorHAnsi" w:cstheme="majorHAnsi"/>
          <w:sz w:val="22"/>
          <w:szCs w:val="22"/>
        </w:rPr>
      </w:pPr>
      <w:r>
        <w:rPr>
          <w:rFonts w:asciiTheme="majorHAnsi" w:hAnsiTheme="majorHAnsi" w:cstheme="majorHAnsi"/>
          <w:sz w:val="22"/>
          <w:szCs w:val="22"/>
        </w:rPr>
        <w:lastRenderedPageBreak/>
        <w:t xml:space="preserve">organiser une réunion avec le Ministère de l’Hydraulique </w:t>
      </w:r>
      <w:r w:rsidR="00E11B23">
        <w:rPr>
          <w:rFonts w:asciiTheme="majorHAnsi" w:hAnsiTheme="majorHAnsi" w:cstheme="majorHAnsi"/>
          <w:sz w:val="22"/>
          <w:szCs w:val="22"/>
        </w:rPr>
        <w:t xml:space="preserve">et de l’Assainissement (MHA) </w:t>
      </w:r>
      <w:r>
        <w:rPr>
          <w:rFonts w:asciiTheme="majorHAnsi" w:hAnsiTheme="majorHAnsi" w:cstheme="majorHAnsi"/>
          <w:sz w:val="22"/>
          <w:szCs w:val="22"/>
        </w:rPr>
        <w:t xml:space="preserve">en vue </w:t>
      </w:r>
      <w:r w:rsidR="00E11B23">
        <w:rPr>
          <w:rFonts w:asciiTheme="majorHAnsi" w:hAnsiTheme="majorHAnsi" w:cstheme="majorHAnsi"/>
          <w:sz w:val="22"/>
          <w:szCs w:val="22"/>
        </w:rPr>
        <w:t>du lancement de la réalisation des mini-AEP. Cette réunion est proposée pour le mercredi 07 mai 2014 et regroupera l’équipe du projet, le PNUD et les cadres du MHA ;</w:t>
      </w:r>
    </w:p>
    <w:p w:rsidR="00E11B23" w:rsidRDefault="00E11B23" w:rsidP="000A4720">
      <w:pPr>
        <w:pStyle w:val="Paragraphedeliste"/>
        <w:numPr>
          <w:ilvl w:val="0"/>
          <w:numId w:val="11"/>
        </w:numPr>
        <w:rPr>
          <w:rFonts w:asciiTheme="majorHAnsi" w:hAnsiTheme="majorHAnsi" w:cstheme="majorHAnsi"/>
          <w:sz w:val="22"/>
          <w:szCs w:val="22"/>
        </w:rPr>
      </w:pPr>
      <w:r>
        <w:rPr>
          <w:rFonts w:asciiTheme="majorHAnsi" w:hAnsiTheme="majorHAnsi" w:cstheme="majorHAnsi"/>
          <w:sz w:val="22"/>
          <w:szCs w:val="22"/>
        </w:rPr>
        <w:t>relancer les activités de promotions des semences résistantes dans les différentes communes d’intervention du projet. L’équipe du projet prendra donc attache avec l’INRAN pour l’acquisition des semences et la conclusion d’un protocole de suivi des agriculteurs. Pour conduire cette activités rapidement, vu que les premières pluies commencent à être enregistrées, il a été retenu que les frais y relatifs seraient pris en charge sur l’avance de fonds accordée au projet. A la demande des populations bénéficiaires de la Commune 1 de Niamey et pour leur permettre de faire des recettes en vue du renflouement de leur fonds de roulement, il a été retenu de tester la vente des semences stockées (au lieu d’une distribution gratuite).</w:t>
      </w:r>
    </w:p>
    <w:p w:rsidR="00AF2606" w:rsidRDefault="00AF2606" w:rsidP="00AF2606">
      <w:pPr>
        <w:pStyle w:val="Paragraphedeliste"/>
        <w:rPr>
          <w:rFonts w:asciiTheme="majorHAnsi" w:hAnsiTheme="majorHAnsi" w:cstheme="majorHAnsi"/>
          <w:sz w:val="22"/>
          <w:szCs w:val="22"/>
        </w:rPr>
      </w:pPr>
    </w:p>
    <w:p w:rsidR="00034BC7" w:rsidRPr="0090359B" w:rsidRDefault="00034BC7" w:rsidP="00034BC7">
      <w:pPr>
        <w:pStyle w:val="Paragraphedeliste"/>
        <w:numPr>
          <w:ilvl w:val="0"/>
          <w:numId w:val="12"/>
        </w:numPr>
        <w:rPr>
          <w:rFonts w:asciiTheme="majorHAnsi" w:hAnsiTheme="majorHAnsi" w:cstheme="majorHAnsi"/>
          <w:b/>
          <w:sz w:val="22"/>
          <w:szCs w:val="22"/>
        </w:rPr>
      </w:pPr>
      <w:r w:rsidRPr="0090359B">
        <w:rPr>
          <w:rFonts w:asciiTheme="majorHAnsi" w:hAnsiTheme="majorHAnsi" w:cstheme="majorHAnsi"/>
          <w:b/>
          <w:sz w:val="22"/>
          <w:szCs w:val="22"/>
        </w:rPr>
        <w:t>Projet AAP2</w:t>
      </w:r>
    </w:p>
    <w:p w:rsidR="00034BC7" w:rsidRDefault="00034BC7" w:rsidP="00A939A3">
      <w:pPr>
        <w:rPr>
          <w:rFonts w:asciiTheme="majorHAnsi" w:hAnsiTheme="majorHAnsi" w:cstheme="majorHAnsi"/>
          <w:sz w:val="22"/>
          <w:szCs w:val="22"/>
        </w:rPr>
      </w:pPr>
    </w:p>
    <w:p w:rsidR="00A939A3" w:rsidRDefault="002929F8" w:rsidP="002929F8">
      <w:pPr>
        <w:pStyle w:val="Paragraphedeliste"/>
        <w:numPr>
          <w:ilvl w:val="0"/>
          <w:numId w:val="11"/>
        </w:numPr>
        <w:rPr>
          <w:rFonts w:asciiTheme="majorHAnsi" w:hAnsiTheme="majorHAnsi" w:cstheme="majorHAnsi"/>
          <w:sz w:val="22"/>
          <w:szCs w:val="22"/>
        </w:rPr>
      </w:pPr>
      <w:r>
        <w:rPr>
          <w:rFonts w:asciiTheme="majorHAnsi" w:hAnsiTheme="majorHAnsi" w:cstheme="majorHAnsi"/>
          <w:sz w:val="22"/>
          <w:szCs w:val="22"/>
        </w:rPr>
        <w:t>le consultant recruter pour renforcer l’équipe du projet est installé et bien intégré à l’équipe du CNEDD. Son plan de travail est en cours de validation par le SE/MCNEDD et sera transmis au PNUD sous peu,</w:t>
      </w:r>
    </w:p>
    <w:p w:rsidR="002929F8" w:rsidRDefault="002929F8" w:rsidP="002929F8">
      <w:pPr>
        <w:pStyle w:val="Paragraphedeliste"/>
        <w:numPr>
          <w:ilvl w:val="0"/>
          <w:numId w:val="11"/>
        </w:numPr>
        <w:rPr>
          <w:rFonts w:asciiTheme="majorHAnsi" w:hAnsiTheme="majorHAnsi" w:cstheme="majorHAnsi"/>
          <w:sz w:val="22"/>
          <w:szCs w:val="22"/>
        </w:rPr>
      </w:pPr>
      <w:r>
        <w:rPr>
          <w:rFonts w:asciiTheme="majorHAnsi" w:hAnsiTheme="majorHAnsi" w:cstheme="majorHAnsi"/>
          <w:sz w:val="22"/>
          <w:szCs w:val="22"/>
        </w:rPr>
        <w:t>l’actualisation de la stratégie Changement climatique est en cours,</w:t>
      </w:r>
    </w:p>
    <w:p w:rsidR="002929F8" w:rsidRDefault="002929F8" w:rsidP="002929F8">
      <w:pPr>
        <w:pStyle w:val="Paragraphedeliste"/>
        <w:numPr>
          <w:ilvl w:val="0"/>
          <w:numId w:val="11"/>
        </w:numPr>
        <w:rPr>
          <w:rFonts w:asciiTheme="majorHAnsi" w:hAnsiTheme="majorHAnsi" w:cstheme="majorHAnsi"/>
          <w:sz w:val="22"/>
          <w:szCs w:val="22"/>
        </w:rPr>
      </w:pPr>
      <w:r>
        <w:rPr>
          <w:rFonts w:asciiTheme="majorHAnsi" w:hAnsiTheme="majorHAnsi" w:cstheme="majorHAnsi"/>
          <w:sz w:val="22"/>
          <w:szCs w:val="22"/>
        </w:rPr>
        <w:t>les TDR des équipements informatiques pour la base de données sont également en cours de finalisation et seront transmis au PNUD pour validation,</w:t>
      </w:r>
    </w:p>
    <w:p w:rsidR="002929F8" w:rsidRPr="002929F8" w:rsidRDefault="002929F8" w:rsidP="002929F8">
      <w:pPr>
        <w:pStyle w:val="Paragraphedeliste"/>
        <w:numPr>
          <w:ilvl w:val="0"/>
          <w:numId w:val="11"/>
        </w:numPr>
        <w:rPr>
          <w:rFonts w:asciiTheme="majorHAnsi" w:hAnsiTheme="majorHAnsi" w:cstheme="majorHAnsi"/>
          <w:sz w:val="22"/>
          <w:szCs w:val="22"/>
        </w:rPr>
      </w:pPr>
      <w:r>
        <w:rPr>
          <w:rFonts w:asciiTheme="majorHAnsi" w:hAnsiTheme="majorHAnsi" w:cstheme="majorHAnsi"/>
          <w:sz w:val="22"/>
          <w:szCs w:val="22"/>
        </w:rPr>
        <w:t>la programmation du 2</w:t>
      </w:r>
      <w:r w:rsidRPr="002929F8">
        <w:rPr>
          <w:rFonts w:asciiTheme="majorHAnsi" w:hAnsiTheme="majorHAnsi" w:cstheme="majorHAnsi"/>
          <w:sz w:val="22"/>
          <w:szCs w:val="22"/>
          <w:vertAlign w:val="superscript"/>
        </w:rPr>
        <w:t>ème</w:t>
      </w:r>
      <w:r>
        <w:rPr>
          <w:rFonts w:asciiTheme="majorHAnsi" w:hAnsiTheme="majorHAnsi" w:cstheme="majorHAnsi"/>
          <w:sz w:val="22"/>
          <w:szCs w:val="22"/>
        </w:rPr>
        <w:t xml:space="preserve"> trimestre est en cours d’élaboration.</w:t>
      </w:r>
    </w:p>
    <w:p w:rsidR="002B2AFC" w:rsidRPr="002B2AFC" w:rsidRDefault="002B2AFC" w:rsidP="00AE6750">
      <w:pPr>
        <w:pStyle w:val="Paragraphedeliste"/>
        <w:ind w:left="284"/>
        <w:rPr>
          <w:rFonts w:asciiTheme="majorHAnsi" w:hAnsiTheme="majorHAnsi" w:cstheme="majorHAnsi"/>
          <w:sz w:val="22"/>
          <w:szCs w:val="22"/>
        </w:rPr>
      </w:pPr>
    </w:p>
    <w:p w:rsidR="00170445" w:rsidRPr="0057325D" w:rsidRDefault="0057325D" w:rsidP="00170445">
      <w:pPr>
        <w:rPr>
          <w:rFonts w:asciiTheme="majorHAnsi" w:hAnsiTheme="majorHAnsi" w:cstheme="majorHAnsi"/>
          <w:b/>
          <w:sz w:val="22"/>
          <w:szCs w:val="22"/>
          <w:u w:val="single"/>
        </w:rPr>
      </w:pPr>
      <w:r w:rsidRPr="0057325D">
        <w:rPr>
          <w:rFonts w:asciiTheme="majorHAnsi" w:hAnsiTheme="majorHAnsi" w:cstheme="majorHAnsi"/>
          <w:b/>
          <w:sz w:val="22"/>
          <w:szCs w:val="22"/>
          <w:u w:val="single"/>
        </w:rPr>
        <w:t>P</w:t>
      </w:r>
      <w:r w:rsidR="00B97F53">
        <w:rPr>
          <w:rFonts w:asciiTheme="majorHAnsi" w:hAnsiTheme="majorHAnsi" w:cstheme="majorHAnsi"/>
          <w:b/>
          <w:sz w:val="22"/>
          <w:szCs w:val="22"/>
          <w:u w:val="single"/>
        </w:rPr>
        <w:t>rincipaux p</w:t>
      </w:r>
      <w:r w:rsidRPr="0057325D">
        <w:rPr>
          <w:rFonts w:asciiTheme="majorHAnsi" w:hAnsiTheme="majorHAnsi" w:cstheme="majorHAnsi"/>
          <w:b/>
          <w:sz w:val="22"/>
          <w:szCs w:val="22"/>
          <w:u w:val="single"/>
        </w:rPr>
        <w:t>oints de suivi</w:t>
      </w:r>
    </w:p>
    <w:p w:rsidR="00F83FED" w:rsidRDefault="002929F8" w:rsidP="00AE6750">
      <w:pPr>
        <w:pStyle w:val="Paragraphedeliste"/>
        <w:numPr>
          <w:ilvl w:val="0"/>
          <w:numId w:val="2"/>
        </w:numPr>
        <w:rPr>
          <w:rFonts w:asciiTheme="majorHAnsi" w:hAnsiTheme="majorHAnsi" w:cstheme="majorHAnsi"/>
          <w:sz w:val="22"/>
          <w:szCs w:val="22"/>
        </w:rPr>
      </w:pPr>
      <w:r>
        <w:rPr>
          <w:rFonts w:asciiTheme="majorHAnsi" w:hAnsiTheme="majorHAnsi" w:cstheme="majorHAnsi"/>
          <w:sz w:val="22"/>
          <w:szCs w:val="22"/>
        </w:rPr>
        <w:t>accélérer le démarrage de l’évaluation finale du PANA-LDCF</w:t>
      </w:r>
      <w:r w:rsidR="00AA0EF5">
        <w:rPr>
          <w:rFonts w:asciiTheme="majorHAnsi" w:hAnsiTheme="majorHAnsi" w:cstheme="majorHAnsi"/>
          <w:sz w:val="22"/>
          <w:szCs w:val="22"/>
        </w:rPr>
        <w:t>,</w:t>
      </w:r>
    </w:p>
    <w:p w:rsidR="00B97F53" w:rsidRDefault="002929F8" w:rsidP="00AE6750">
      <w:pPr>
        <w:pStyle w:val="Paragraphedeliste"/>
        <w:numPr>
          <w:ilvl w:val="0"/>
          <w:numId w:val="2"/>
        </w:numPr>
        <w:rPr>
          <w:rFonts w:asciiTheme="majorHAnsi" w:hAnsiTheme="majorHAnsi" w:cstheme="majorHAnsi"/>
          <w:sz w:val="22"/>
          <w:szCs w:val="22"/>
        </w:rPr>
      </w:pPr>
      <w:r>
        <w:rPr>
          <w:rFonts w:asciiTheme="majorHAnsi" w:hAnsiTheme="majorHAnsi" w:cstheme="majorHAnsi"/>
          <w:sz w:val="22"/>
          <w:szCs w:val="22"/>
        </w:rPr>
        <w:t>Tenir la réunion du 07 mai avec le MAE pour les mini-AEP</w:t>
      </w:r>
      <w:r w:rsidR="00AA0EF5">
        <w:rPr>
          <w:rFonts w:asciiTheme="majorHAnsi" w:hAnsiTheme="majorHAnsi" w:cstheme="majorHAnsi"/>
          <w:sz w:val="22"/>
          <w:szCs w:val="22"/>
        </w:rPr>
        <w:t>,</w:t>
      </w:r>
    </w:p>
    <w:p w:rsidR="00073490" w:rsidRDefault="002929F8" w:rsidP="00AE6750">
      <w:pPr>
        <w:pStyle w:val="Paragraphedeliste"/>
        <w:numPr>
          <w:ilvl w:val="0"/>
          <w:numId w:val="2"/>
        </w:numPr>
        <w:rPr>
          <w:rFonts w:asciiTheme="majorHAnsi" w:hAnsiTheme="majorHAnsi" w:cstheme="majorHAnsi"/>
          <w:sz w:val="22"/>
          <w:szCs w:val="22"/>
        </w:rPr>
      </w:pPr>
      <w:r>
        <w:rPr>
          <w:rFonts w:asciiTheme="majorHAnsi" w:hAnsiTheme="majorHAnsi" w:cstheme="majorHAnsi"/>
          <w:sz w:val="22"/>
          <w:szCs w:val="22"/>
        </w:rPr>
        <w:t>Transmettre le plan de travail du consultant AAP2</w:t>
      </w:r>
      <w:r w:rsidR="00AA0EF5">
        <w:rPr>
          <w:rFonts w:asciiTheme="majorHAnsi" w:hAnsiTheme="majorHAnsi" w:cstheme="majorHAnsi"/>
          <w:sz w:val="22"/>
          <w:szCs w:val="22"/>
        </w:rPr>
        <w:t>.</w:t>
      </w:r>
    </w:p>
    <w:sectPr w:rsidR="00073490" w:rsidSect="008D169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50DF"/>
    <w:multiLevelType w:val="hybridMultilevel"/>
    <w:tmpl w:val="0D7A6E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B74522"/>
    <w:multiLevelType w:val="hybridMultilevel"/>
    <w:tmpl w:val="D67C0F04"/>
    <w:lvl w:ilvl="0" w:tplc="8EACD7D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1BA1B4B"/>
    <w:multiLevelType w:val="hybridMultilevel"/>
    <w:tmpl w:val="74D6BF54"/>
    <w:lvl w:ilvl="0" w:tplc="2B0234E4">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276E5D"/>
    <w:multiLevelType w:val="hybridMultilevel"/>
    <w:tmpl w:val="4B7C6C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9F78E0"/>
    <w:multiLevelType w:val="hybridMultilevel"/>
    <w:tmpl w:val="00B8D958"/>
    <w:lvl w:ilvl="0" w:tplc="8EACD7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C76132"/>
    <w:multiLevelType w:val="hybridMultilevel"/>
    <w:tmpl w:val="0D943EDE"/>
    <w:lvl w:ilvl="0" w:tplc="8EACD7D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52BF289D"/>
    <w:multiLevelType w:val="hybridMultilevel"/>
    <w:tmpl w:val="B2F889BE"/>
    <w:lvl w:ilvl="0" w:tplc="2B0234E4">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EB7AE7"/>
    <w:multiLevelType w:val="hybridMultilevel"/>
    <w:tmpl w:val="1CB8029E"/>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9C34643"/>
    <w:multiLevelType w:val="hybridMultilevel"/>
    <w:tmpl w:val="F98AED22"/>
    <w:lvl w:ilvl="0" w:tplc="040C0001">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F27467"/>
    <w:multiLevelType w:val="hybridMultilevel"/>
    <w:tmpl w:val="083AE8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476BDF"/>
    <w:multiLevelType w:val="hybridMultilevel"/>
    <w:tmpl w:val="61DA838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39E4DCE"/>
    <w:multiLevelType w:val="hybridMultilevel"/>
    <w:tmpl w:val="28ACD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BE62ED"/>
    <w:multiLevelType w:val="hybridMultilevel"/>
    <w:tmpl w:val="D806F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12"/>
  </w:num>
  <w:num w:numId="5">
    <w:abstractNumId w:val="9"/>
  </w:num>
  <w:num w:numId="6">
    <w:abstractNumId w:val="3"/>
  </w:num>
  <w:num w:numId="7">
    <w:abstractNumId w:val="8"/>
  </w:num>
  <w:num w:numId="8">
    <w:abstractNumId w:val="4"/>
  </w:num>
  <w:num w:numId="9">
    <w:abstractNumId w:val="10"/>
  </w:num>
  <w:num w:numId="10">
    <w:abstractNumId w:val="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32"/>
    <w:rsid w:val="00025328"/>
    <w:rsid w:val="00034BC7"/>
    <w:rsid w:val="00073490"/>
    <w:rsid w:val="000811B3"/>
    <w:rsid w:val="000A4720"/>
    <w:rsid w:val="000C6A8E"/>
    <w:rsid w:val="00170445"/>
    <w:rsid w:val="0024518C"/>
    <w:rsid w:val="00270BBC"/>
    <w:rsid w:val="002929F8"/>
    <w:rsid w:val="002B2AFC"/>
    <w:rsid w:val="002D1E65"/>
    <w:rsid w:val="002D5E72"/>
    <w:rsid w:val="00333435"/>
    <w:rsid w:val="00333972"/>
    <w:rsid w:val="003450CB"/>
    <w:rsid w:val="00353BBB"/>
    <w:rsid w:val="00383051"/>
    <w:rsid w:val="003E1460"/>
    <w:rsid w:val="003F16BF"/>
    <w:rsid w:val="00404268"/>
    <w:rsid w:val="00572D48"/>
    <w:rsid w:val="0057325D"/>
    <w:rsid w:val="005A05AA"/>
    <w:rsid w:val="005D6F67"/>
    <w:rsid w:val="00613BC9"/>
    <w:rsid w:val="00640A9D"/>
    <w:rsid w:val="00721516"/>
    <w:rsid w:val="00733B34"/>
    <w:rsid w:val="00766B3D"/>
    <w:rsid w:val="008577CD"/>
    <w:rsid w:val="008835A7"/>
    <w:rsid w:val="008D169C"/>
    <w:rsid w:val="008E306B"/>
    <w:rsid w:val="008F3680"/>
    <w:rsid w:val="0090359B"/>
    <w:rsid w:val="00903820"/>
    <w:rsid w:val="00931F90"/>
    <w:rsid w:val="00952001"/>
    <w:rsid w:val="0098772E"/>
    <w:rsid w:val="00A05413"/>
    <w:rsid w:val="00A12853"/>
    <w:rsid w:val="00A939A3"/>
    <w:rsid w:val="00AA0EF5"/>
    <w:rsid w:val="00AE6750"/>
    <w:rsid w:val="00AF2606"/>
    <w:rsid w:val="00B0381F"/>
    <w:rsid w:val="00B21FEB"/>
    <w:rsid w:val="00B97F53"/>
    <w:rsid w:val="00BB4E44"/>
    <w:rsid w:val="00BD5079"/>
    <w:rsid w:val="00BE25E9"/>
    <w:rsid w:val="00C02CA6"/>
    <w:rsid w:val="00C27703"/>
    <w:rsid w:val="00C40575"/>
    <w:rsid w:val="00C525E2"/>
    <w:rsid w:val="00D041EF"/>
    <w:rsid w:val="00D21032"/>
    <w:rsid w:val="00D81DF7"/>
    <w:rsid w:val="00DA6711"/>
    <w:rsid w:val="00DE0775"/>
    <w:rsid w:val="00E03ADC"/>
    <w:rsid w:val="00E11B23"/>
    <w:rsid w:val="00F15A86"/>
    <w:rsid w:val="00F30D1F"/>
    <w:rsid w:val="00F63EA7"/>
    <w:rsid w:val="00F83FE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1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1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2014-06-30T15:00:00+00:00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NER</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1555</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00058080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b3228e20-48c2-4b8e-9315-9209bae596b4</TermId>
        </TermInfo>
      </Terms>
    </gc6531b704974d528487414686b72f6f>
    <_dlc_DocId xmlns="f1161f5b-24a3-4c2d-bc81-44cb9325e8ee">ATLASPDC-4-19531</_dlc_DocId>
    <_dlc_DocIdUrl xmlns="f1161f5b-24a3-4c2d-bc81-44cb9325e8ee">
      <Url>https://info.undp.org/docs/pdc/_layouts/DocIdRedir.aspx?ID=ATLASPDC-4-19531</Url>
      <Description>ATLASPDC-4-19531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4EB8F181-72FE-44FA-AD03-7202EB80C95B}"/>
</file>

<file path=customXml/itemProps2.xml><?xml version="1.0" encoding="utf-8"?>
<ds:datastoreItem xmlns:ds="http://schemas.openxmlformats.org/officeDocument/2006/customXml" ds:itemID="{0758E3CA-EEC7-4E2C-9469-5F83CA31F0A4}"/>
</file>

<file path=customXml/itemProps3.xml><?xml version="1.0" encoding="utf-8"?>
<ds:datastoreItem xmlns:ds="http://schemas.openxmlformats.org/officeDocument/2006/customXml" ds:itemID="{A4EF3133-EFC4-451F-8679-7B903A11B549}"/>
</file>

<file path=customXml/itemProps4.xml><?xml version="1.0" encoding="utf-8"?>
<ds:datastoreItem xmlns:ds="http://schemas.openxmlformats.org/officeDocument/2006/customXml" ds:itemID="{F9015817-2A4A-4EEA-9DE9-569850494479}"/>
</file>

<file path=customXml/itemProps5.xml><?xml version="1.0" encoding="utf-8"?>
<ds:datastoreItem xmlns:ds="http://schemas.openxmlformats.org/officeDocument/2006/customXml" ds:itemID="{921D99C9-1D70-4DB2-B468-0405BCF8DA18}"/>
</file>

<file path=docProps/app.xml><?xml version="1.0" encoding="utf-8"?>
<Properties xmlns="http://schemas.openxmlformats.org/officeDocument/2006/extended-properties" xmlns:vt="http://schemas.openxmlformats.org/officeDocument/2006/docPropsVTypes">
  <Template>Normal</Template>
  <TotalTime>77</TotalTime>
  <Pages>2</Pages>
  <Words>617</Words>
  <Characters>3394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Suivi rapproché</dc:title>
  <dc:subject/>
  <dc:creator>Julie Teng</dc:creator>
  <cp:lastModifiedBy>lawali</cp:lastModifiedBy>
  <cp:revision>29</cp:revision>
  <dcterms:created xsi:type="dcterms:W3CDTF">2014-05-08T15:13:00Z</dcterms:created>
  <dcterms:modified xsi:type="dcterms:W3CDTF">2014-05-09T17:18:00Z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fb59040e-d36a-43d3-b938-d43c69e1e6bd</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233;#French|946783f8-cd0b-41e2-848e-7777f631248e</vt:lpwstr>
  </property>
  <property fmtid="{D5CDD505-2E9C-101B-9397-08002B2CF9AE}" pid="10" name="Operating Unit0">
    <vt:lpwstr>1555;#NER|b3228e20-48c2-4b8e-9315-9209bae596b4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